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D03" w:rsidRPr="00296D03" w:rsidRDefault="00296D03" w:rsidP="00296D03">
      <w:pPr>
        <w:spacing w:after="150" w:line="384" w:lineRule="atLeast"/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</w:pPr>
      <w:r w:rsidRPr="00296D03"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  <w:t xml:space="preserve">Die ARGE HTG gestaltet im WS 2023/24 wiederum gemeinsam das </w:t>
      </w:r>
    </w:p>
    <w:p w:rsidR="00296D03" w:rsidRPr="00296D03" w:rsidRDefault="00296D03" w:rsidP="00296D03">
      <w:pPr>
        <w:spacing w:after="150" w:line="384" w:lineRule="atLeast"/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</w:pPr>
      <w:r w:rsidRPr="00296D03">
        <w:rPr>
          <w:rFonts w:ascii="Source Sans Pro" w:eastAsia="Times New Roman" w:hAnsi="Source Sans Pro" w:cs="Times New Roman"/>
          <w:b/>
          <w:bCs/>
          <w:color w:val="4C4C4C"/>
          <w:kern w:val="0"/>
          <w:sz w:val="20"/>
          <w:szCs w:val="20"/>
          <w:lang w:eastAsia="de-DE"/>
          <w14:ligatures w14:val="none"/>
        </w:rPr>
        <w:t>Postgraduale Curriculum der ÖGARI-ARGE HTG</w:t>
      </w:r>
      <w:r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  <w:t>.</w:t>
      </w:r>
    </w:p>
    <w:p w:rsidR="00296D03" w:rsidRDefault="00296D03" w:rsidP="00296D03">
      <w:pPr>
        <w:spacing w:after="150" w:line="384" w:lineRule="atLeast"/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</w:pPr>
      <w:r w:rsidRPr="00296D03"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  <w:t>Die Vorträge werden allen Interessierten zur Verfügung gestellt.</w:t>
      </w:r>
    </w:p>
    <w:p w:rsidR="00296D03" w:rsidRPr="00296D03" w:rsidRDefault="00296D03" w:rsidP="00296D03">
      <w:pPr>
        <w:spacing w:after="150" w:line="384" w:lineRule="atLeast"/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</w:pPr>
    </w:p>
    <w:p w:rsidR="00296D03" w:rsidRPr="00296D03" w:rsidRDefault="00296D03" w:rsidP="00296D03">
      <w:pPr>
        <w:spacing w:line="384" w:lineRule="atLeast"/>
        <w:rPr>
          <w:rFonts w:ascii="Source Sans Pro" w:eastAsia="Times New Roman" w:hAnsi="Source Sans Pro" w:cs="Times New Roman"/>
          <w:b/>
          <w:bCs/>
          <w:color w:val="4C4C4C"/>
          <w:kern w:val="0"/>
          <w:sz w:val="20"/>
          <w:szCs w:val="20"/>
          <w:lang w:eastAsia="de-DE"/>
          <w14:ligatures w14:val="none"/>
        </w:rPr>
      </w:pPr>
      <w:r w:rsidRPr="00296D03">
        <w:rPr>
          <w:rFonts w:ascii="Source Sans Pro" w:eastAsia="Times New Roman" w:hAnsi="Source Sans Pro" w:cs="Times New Roman"/>
          <w:b/>
          <w:bCs/>
          <w:color w:val="4C4C4C"/>
          <w:kern w:val="0"/>
          <w:sz w:val="20"/>
          <w:szCs w:val="20"/>
          <w:lang w:eastAsia="de-DE"/>
          <w14:ligatures w14:val="none"/>
        </w:rPr>
        <w:t>Die Vorträge WS 2023/24, SS 2023 und WS 2022/23 finden Sie </w:t>
      </w:r>
      <w:hyperlink r:id="rId4" w:history="1">
        <w:r w:rsidRPr="00296D03">
          <w:rPr>
            <w:rFonts w:ascii="Source Sans Pro" w:eastAsia="Times New Roman" w:hAnsi="Source Sans Pro" w:cs="Times New Roman"/>
            <w:b/>
            <w:bCs/>
            <w:color w:val="0195D3"/>
            <w:kern w:val="0"/>
            <w:sz w:val="20"/>
            <w:szCs w:val="20"/>
            <w:u w:val="single"/>
            <w:bdr w:val="none" w:sz="0" w:space="0" w:color="auto" w:frame="1"/>
            <w:lang w:eastAsia="de-DE"/>
            <w14:ligatures w14:val="none"/>
          </w:rPr>
          <w:t>HIER</w:t>
        </w:r>
      </w:hyperlink>
    </w:p>
    <w:p w:rsidR="00296D03" w:rsidRPr="00296D03" w:rsidRDefault="00296D03" w:rsidP="00296D03">
      <w:pPr>
        <w:spacing w:after="150" w:line="384" w:lineRule="atLeast"/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</w:pPr>
    </w:p>
    <w:p w:rsidR="00296D03" w:rsidRPr="00296D03" w:rsidRDefault="00296D03" w:rsidP="00296D03">
      <w:pPr>
        <w:spacing w:after="150" w:line="384" w:lineRule="atLeast"/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</w:pPr>
      <w:r w:rsidRPr="00296D03"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  <w:t>Schwerpunkthemen im WS 2023</w:t>
      </w:r>
      <w:r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  <w:t>/24</w:t>
      </w:r>
      <w:r w:rsidRPr="00296D03"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  <w:t>:</w:t>
      </w:r>
    </w:p>
    <w:p w:rsidR="00296D03" w:rsidRDefault="00296D03" w:rsidP="00296D03">
      <w:pPr>
        <w:spacing w:line="384" w:lineRule="atLeast"/>
        <w:rPr>
          <w:rFonts w:ascii="Source Sans Pro" w:eastAsia="Times New Roman" w:hAnsi="Source Sans Pro" w:cs="Times New Roman"/>
          <w:b/>
          <w:bCs/>
          <w:color w:val="666666"/>
          <w:kern w:val="0"/>
          <w:sz w:val="20"/>
          <w:szCs w:val="20"/>
          <w:bdr w:val="none" w:sz="0" w:space="0" w:color="auto" w:frame="1"/>
          <w:lang w:eastAsia="de-DE"/>
          <w14:ligatures w14:val="none"/>
        </w:rPr>
      </w:pPr>
      <w:r w:rsidRPr="00296D03">
        <w:rPr>
          <w:rFonts w:ascii="Source Sans Pro" w:eastAsia="Times New Roman" w:hAnsi="Source Sans Pro" w:cs="Times New Roman"/>
          <w:b/>
          <w:bCs/>
          <w:color w:val="666666"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>„Medizinrecht, Kommunikation und Resilienz“</w:t>
      </w:r>
    </w:p>
    <w:p w:rsidR="00296D03" w:rsidRPr="00296D03" w:rsidRDefault="00296D03" w:rsidP="00296D03">
      <w:pPr>
        <w:spacing w:line="384" w:lineRule="atLeast"/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</w:pPr>
    </w:p>
    <w:p w:rsidR="00296D03" w:rsidRPr="00296D03" w:rsidRDefault="00296D03" w:rsidP="00296D03">
      <w:pPr>
        <w:spacing w:line="384" w:lineRule="atLeast"/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</w:pPr>
      <w:r w:rsidRPr="00296D03"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  <w:t>Anmelde-URL:</w:t>
      </w:r>
      <w:r w:rsidRPr="00296D03">
        <w:rPr>
          <w:rFonts w:ascii="Source Sans Pro" w:eastAsia="Times New Roman" w:hAnsi="Source Sans Pro" w:cs="Times New Roman"/>
          <w:color w:val="666666"/>
          <w:kern w:val="0"/>
          <w:sz w:val="20"/>
          <w:szCs w:val="20"/>
          <w:lang w:eastAsia="de-DE"/>
          <w14:ligatures w14:val="none"/>
        </w:rPr>
        <w:br/>
      </w:r>
      <w:hyperlink r:id="rId5" w:tgtFrame="_blank" w:history="1">
        <w:r w:rsidRPr="00296D03">
          <w:rPr>
            <w:rFonts w:ascii="Source Sans Pro" w:eastAsia="Times New Roman" w:hAnsi="Source Sans Pro" w:cs="Times New Roman"/>
            <w:color w:val="0195D3"/>
            <w:kern w:val="0"/>
            <w:sz w:val="20"/>
            <w:szCs w:val="20"/>
            <w:u w:val="single"/>
            <w:bdr w:val="none" w:sz="0" w:space="0" w:color="auto" w:frame="1"/>
            <w:lang w:eastAsia="de-DE"/>
            <w14:ligatures w14:val="none"/>
          </w:rPr>
          <w:t>https://register.gotowebinar.com/register/8310828397159920732</w:t>
        </w:r>
      </w:hyperlink>
    </w:p>
    <w:p w:rsidR="00296D03" w:rsidRPr="00296D03" w:rsidRDefault="00296D03" w:rsidP="00296D03">
      <w:pPr>
        <w:spacing w:after="150" w:line="384" w:lineRule="atLeast"/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</w:pPr>
      <w:r w:rsidRPr="00296D03"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  <w:t> </w:t>
      </w:r>
    </w:p>
    <w:p w:rsidR="00296D03" w:rsidRPr="00296D03" w:rsidRDefault="00296D03" w:rsidP="00296D03">
      <w:pPr>
        <w:spacing w:after="150" w:line="384" w:lineRule="atLeast"/>
        <w:rPr>
          <w:rFonts w:ascii="Source Sans Pro" w:eastAsia="Times New Roman" w:hAnsi="Source Sans Pro" w:cs="Times New Roman"/>
          <w:color w:val="4C4C4C"/>
          <w:kern w:val="0"/>
          <w:sz w:val="20"/>
          <w:szCs w:val="20"/>
          <w:lang w:eastAsia="de-DE"/>
          <w14:ligatures w14:val="none"/>
        </w:rPr>
      </w:pPr>
      <w:r>
        <w:rPr>
          <w:rFonts w:ascii="Source Sans Pro" w:eastAsia="Times New Roman" w:hAnsi="Source Sans Pro" w:cs="Times New Roman"/>
          <w:b/>
          <w:bCs/>
          <w:color w:val="4C4C4C"/>
          <w:kern w:val="0"/>
          <w:sz w:val="20"/>
          <w:szCs w:val="20"/>
          <w:lang w:eastAsia="de-DE"/>
          <w14:ligatures w14:val="none"/>
        </w:rPr>
        <w:t xml:space="preserve"> </w:t>
      </w:r>
    </w:p>
    <w:p w:rsidR="00296D03" w:rsidRPr="00296D03" w:rsidRDefault="00296D03" w:rsidP="00296D03">
      <w:pPr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:rsidR="00A74506" w:rsidRDefault="00A74506"/>
    <w:sectPr w:rsidR="00A74506" w:rsidSect="00CC212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03"/>
    <w:rsid w:val="00296D03"/>
    <w:rsid w:val="006931AA"/>
    <w:rsid w:val="00774413"/>
    <w:rsid w:val="00A50E0A"/>
    <w:rsid w:val="00A74506"/>
    <w:rsid w:val="00B701E5"/>
    <w:rsid w:val="00BD579A"/>
    <w:rsid w:val="00CC2120"/>
    <w:rsid w:val="00DA5C59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021323-5033-0349-BA40-EF10F4AC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96D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296D03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296D03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29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ister.gotowebinar.com/register/8310828397159920732" TargetMode="External"/><Relationship Id="rId4" Type="http://schemas.openxmlformats.org/officeDocument/2006/relationships/hyperlink" Target="http://vimeo.com/showcase/952189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steinlechner</dc:creator>
  <cp:keywords/>
  <dc:description/>
  <cp:lastModifiedBy>barbara steinlechner</cp:lastModifiedBy>
  <cp:revision>2</cp:revision>
  <dcterms:created xsi:type="dcterms:W3CDTF">2023-11-13T07:15:00Z</dcterms:created>
  <dcterms:modified xsi:type="dcterms:W3CDTF">2023-11-13T07:15:00Z</dcterms:modified>
</cp:coreProperties>
</file>